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EF4" w14:textId="77777777" w:rsidR="00044531" w:rsidRDefault="00044531" w:rsidP="00945138">
      <w:pPr>
        <w:pStyle w:val="NormalnyWeb"/>
      </w:pP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1402"/>
        <w:gridCol w:w="8213"/>
      </w:tblGrid>
      <w:tr w:rsidR="00044531" w14:paraId="5E95E9B0" w14:textId="77777777" w:rsidTr="007B4AB9">
        <w:trPr>
          <w:jc w:val="center"/>
        </w:trPr>
        <w:tc>
          <w:tcPr>
            <w:tcW w:w="1402" w:type="dxa"/>
            <w:hideMark/>
          </w:tcPr>
          <w:p w14:paraId="1CD0F398" w14:textId="77777777" w:rsidR="00044531" w:rsidRDefault="00044531" w:rsidP="00044531">
            <w:pPr>
              <w:spacing w:after="120" w:line="24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3A9D7C4" wp14:editId="15C75AB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</wp:posOffset>
                  </wp:positionV>
                  <wp:extent cx="751205" cy="710565"/>
                  <wp:effectExtent l="19050" t="0" r="0" b="0"/>
                  <wp:wrapNone/>
                  <wp:docPr id="2" name="Obraz 2" descr="LogoP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3" w:type="dxa"/>
            <w:hideMark/>
          </w:tcPr>
          <w:p w14:paraId="171DD69A" w14:textId="77777777" w:rsidR="00044531" w:rsidRDefault="00044531" w:rsidP="00044531">
            <w:pPr>
              <w:spacing w:after="120" w:line="240" w:lineRule="auto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Powiatowe Centrum Zdrowia w Kamiennej Górze Sp. z o.o.</w:t>
            </w:r>
          </w:p>
          <w:p w14:paraId="6EBE9740" w14:textId="77777777" w:rsidR="00044531" w:rsidRDefault="00044531" w:rsidP="00044531">
            <w:pPr>
              <w:spacing w:after="12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58 - 400 Kamienna Góra ul. Bohaterów Getta 10</w:t>
            </w:r>
          </w:p>
          <w:p w14:paraId="20BD7321" w14:textId="77777777" w:rsidR="00044531" w:rsidRDefault="00044531" w:rsidP="00044531">
            <w:pPr>
              <w:spacing w:after="120"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(075) 744-9036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  <w:t>fax. (075) 744-3103</w:t>
            </w:r>
          </w:p>
          <w:p w14:paraId="1EF67CA7" w14:textId="77777777" w:rsidR="00044531" w:rsidRDefault="00044531" w:rsidP="00044531">
            <w:pPr>
              <w:spacing w:after="120"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http://www.pcz.org.pl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  <w:t>e- mail: pcz@pcz.org.pl</w:t>
            </w:r>
          </w:p>
          <w:p w14:paraId="7118C6F7" w14:textId="77777777" w:rsidR="00044531" w:rsidRDefault="00044531" w:rsidP="00044531">
            <w:pPr>
              <w:spacing w:after="120"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KRS 0000169608 </w:t>
            </w:r>
            <w:r>
              <w:rPr>
                <w:rFonts w:ascii="Calibri" w:hAnsi="Calibri"/>
                <w:color w:val="000000"/>
                <w:sz w:val="20"/>
              </w:rPr>
              <w:tab/>
            </w:r>
            <w:r>
              <w:rPr>
                <w:rFonts w:ascii="Calibri" w:hAnsi="Calibri"/>
                <w:color w:val="000000"/>
                <w:sz w:val="20"/>
              </w:rPr>
              <w:tab/>
              <w:t xml:space="preserve">                   Wys. kap.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zakł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. 5 016 000,00 zł</w:t>
            </w:r>
          </w:p>
        </w:tc>
      </w:tr>
    </w:tbl>
    <w:p w14:paraId="3832FDCC" w14:textId="77777777" w:rsidR="00044531" w:rsidRDefault="00044531" w:rsidP="00945138">
      <w:pPr>
        <w:pStyle w:val="NormalnyWeb"/>
      </w:pPr>
    </w:p>
    <w:p w14:paraId="173F546D" w14:textId="77777777" w:rsidR="002A2715" w:rsidRPr="00707E0A" w:rsidRDefault="002A2715" w:rsidP="003248C2">
      <w:pPr>
        <w:spacing w:before="100" w:beforeAutospacing="1" w:after="100" w:afterAutospacing="1" w:line="255" w:lineRule="atLeast"/>
        <w:jc w:val="both"/>
        <w:rPr>
          <w:rFonts w:eastAsia="Times New Roman" w:cs="Times New Roman"/>
          <w:color w:val="363636"/>
          <w:sz w:val="24"/>
          <w:szCs w:val="24"/>
          <w:lang w:eastAsia="pl-PL"/>
        </w:rPr>
      </w:pPr>
    </w:p>
    <w:p w14:paraId="7396A0DA" w14:textId="77777777" w:rsid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pl-PL"/>
        </w:rPr>
      </w:pPr>
      <w:r w:rsidRPr="00707E0A">
        <w:rPr>
          <w:rFonts w:eastAsia="Times New Roman" w:cs="Courier New"/>
          <w:b/>
          <w:sz w:val="28"/>
          <w:szCs w:val="28"/>
          <w:lang w:eastAsia="pl-PL"/>
        </w:rPr>
        <w:t>Informacja dla darczyńców o przysługującej im uldze podatkowej</w:t>
      </w:r>
    </w:p>
    <w:p w14:paraId="74A5C16E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pl-PL"/>
        </w:rPr>
      </w:pPr>
    </w:p>
    <w:p w14:paraId="15FA8B14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</w:p>
    <w:p w14:paraId="47B64A51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  <w:r w:rsidRPr="00707E0A">
        <w:rPr>
          <w:rFonts w:eastAsia="Times New Roman" w:cs="Courier New"/>
          <w:sz w:val="28"/>
          <w:szCs w:val="28"/>
          <w:lang w:eastAsia="pl-PL"/>
        </w:rPr>
        <w:t xml:space="preserve">Darowizny przekazane Powiatowemu Centrum Zdrowia w Kamiennej Górze </w:t>
      </w:r>
      <w:r>
        <w:rPr>
          <w:rFonts w:eastAsia="Times New Roman" w:cs="Courier New"/>
          <w:sz w:val="28"/>
          <w:szCs w:val="28"/>
          <w:lang w:eastAsia="pl-PL"/>
        </w:rPr>
        <w:t xml:space="preserve">             </w:t>
      </w:r>
      <w:r w:rsidRPr="00707E0A">
        <w:rPr>
          <w:rFonts w:eastAsia="Times New Roman" w:cs="Courier New"/>
          <w:sz w:val="28"/>
          <w:szCs w:val="28"/>
          <w:lang w:eastAsia="pl-PL"/>
        </w:rPr>
        <w:t>Sp. z o.o. na przeciwdziałanie COVID-19 mogą być odliczane przez podatników CIT i PIT od podstawy opodatkowania (dochodu) na następujących zasadach:</w:t>
      </w:r>
    </w:p>
    <w:p w14:paraId="374DED47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</w:p>
    <w:p w14:paraId="43948D31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  <w:r w:rsidRPr="00707E0A">
        <w:rPr>
          <w:rFonts w:eastAsia="Times New Roman" w:cs="Courier New"/>
          <w:sz w:val="28"/>
          <w:szCs w:val="28"/>
          <w:lang w:eastAsia="pl-PL"/>
        </w:rPr>
        <w:t>- w przypadku darowizny przekazanej do 30 kwietnia 2020 r. – odliczeniu podlega kwota odpowiadająca 200% wartości darowizny;</w:t>
      </w:r>
    </w:p>
    <w:p w14:paraId="34F966D2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</w:p>
    <w:p w14:paraId="5EEA4DD8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  <w:r w:rsidRPr="00707E0A">
        <w:rPr>
          <w:rFonts w:eastAsia="Times New Roman" w:cs="Courier New"/>
          <w:sz w:val="28"/>
          <w:szCs w:val="28"/>
          <w:lang w:eastAsia="pl-PL"/>
        </w:rPr>
        <w:t>- w przypadku darowizny przekazanej w maju 2020 r. – odliczeniu podlega kwota odpowiadająca 150% wartości darowizny;</w:t>
      </w:r>
    </w:p>
    <w:p w14:paraId="5DB94337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</w:p>
    <w:p w14:paraId="27547677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  <w:r w:rsidRPr="00707E0A">
        <w:rPr>
          <w:rFonts w:eastAsia="Times New Roman" w:cs="Courier New"/>
          <w:sz w:val="28"/>
          <w:szCs w:val="28"/>
          <w:lang w:eastAsia="pl-PL"/>
        </w:rPr>
        <w:t>- w przypadku darowizny przekazanej od 01 czerwca do 30 września 2020 r. – odliczeniu podlega kwota odpowiadająca 100% wartości darowizny.</w:t>
      </w:r>
    </w:p>
    <w:p w14:paraId="6E5172C4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</w:p>
    <w:p w14:paraId="45ACCA9B" w14:textId="77777777" w:rsidR="00707E0A" w:rsidRPr="00707E0A" w:rsidRDefault="00707E0A" w:rsidP="007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  <w:r w:rsidRPr="00707E0A">
        <w:rPr>
          <w:rFonts w:eastAsia="Times New Roman" w:cs="Courier New"/>
          <w:sz w:val="28"/>
          <w:szCs w:val="28"/>
          <w:lang w:eastAsia="pl-PL"/>
        </w:rPr>
        <w:t>Wydatki na ww. cele nie będą podlegały odliczeniu od dochodu, jeżeli wcześniej zostały zaliczone przez przedsiębiorcę do kosztów uzyskania przychodów.</w:t>
      </w:r>
    </w:p>
    <w:p w14:paraId="10E56A76" w14:textId="77777777" w:rsidR="00945138" w:rsidRPr="00707E0A" w:rsidRDefault="00945138" w:rsidP="00707E0A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color w:val="004287"/>
          <w:spacing w:val="5"/>
          <w:sz w:val="28"/>
          <w:szCs w:val="28"/>
          <w:lang w:eastAsia="pl-PL"/>
        </w:rPr>
      </w:pPr>
      <w:r w:rsidRPr="00707E0A">
        <w:rPr>
          <w:rFonts w:eastAsia="Times New Roman" w:cs="Times New Roman"/>
          <w:color w:val="004287"/>
          <w:spacing w:val="5"/>
          <w:sz w:val="28"/>
          <w:szCs w:val="28"/>
          <w:lang w:eastAsia="pl-PL"/>
        </w:rPr>
        <w:t> </w:t>
      </w:r>
    </w:p>
    <w:p w14:paraId="4C31F5A7" w14:textId="77777777" w:rsidR="005C2931" w:rsidRDefault="005C2931"/>
    <w:sectPr w:rsidR="005C2931" w:rsidSect="005C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38"/>
    <w:rsid w:val="00004E3B"/>
    <w:rsid w:val="00044531"/>
    <w:rsid w:val="002A2715"/>
    <w:rsid w:val="003248C2"/>
    <w:rsid w:val="00407C42"/>
    <w:rsid w:val="004610B4"/>
    <w:rsid w:val="005C2931"/>
    <w:rsid w:val="006C5155"/>
    <w:rsid w:val="00707E0A"/>
    <w:rsid w:val="007242A5"/>
    <w:rsid w:val="00945138"/>
    <w:rsid w:val="009E6D18"/>
    <w:rsid w:val="00BE3758"/>
    <w:rsid w:val="00D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78C7"/>
  <w15:docId w15:val="{C55E2ACF-BEB1-4CE2-A769-4D8FD3B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931"/>
  </w:style>
  <w:style w:type="paragraph" w:styleId="Nagwek1">
    <w:name w:val="heading 1"/>
    <w:basedOn w:val="Normalny"/>
    <w:link w:val="Nagwek1Znak"/>
    <w:uiPriority w:val="9"/>
    <w:qFormat/>
    <w:rsid w:val="0094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138"/>
    <w:pPr>
      <w:spacing w:after="0" w:line="360" w:lineRule="atLeast"/>
    </w:pPr>
    <w:rPr>
      <w:rFonts w:ascii="Helvetica" w:eastAsia="Times New Roman" w:hAnsi="Helvetica" w:cs="Helvetica"/>
      <w:color w:val="2B3040"/>
      <w:sz w:val="23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51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4513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7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7E0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7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</dc:creator>
  <cp:lastModifiedBy>PCZ</cp:lastModifiedBy>
  <cp:revision>2</cp:revision>
  <cp:lastPrinted>2020-04-17T08:15:00Z</cp:lastPrinted>
  <dcterms:created xsi:type="dcterms:W3CDTF">2020-05-05T13:50:00Z</dcterms:created>
  <dcterms:modified xsi:type="dcterms:W3CDTF">2020-05-05T13:50:00Z</dcterms:modified>
</cp:coreProperties>
</file>